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A849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4. számú melléklet a 21/2006. (V.18.) IM rendelethez</w:t>
      </w:r>
    </w:p>
    <w:p w:rsidR="006530CB" w:rsidRPr="0035213A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 KÖZKERESETI TÁRSASÁG SZERZŐDÉSMINTÁJA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Társasági szerződés</w:t>
      </w:r>
    </w:p>
    <w:p w:rsidR="006530CB" w:rsidRDefault="006530CB" w:rsidP="006530C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tagok, szerződésminta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a következők szerint állapítjá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 meg az alábbi közkereseti társaság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társasági szerződését: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cégneve,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6530CB" w:rsidRPr="00AB0703" w:rsidRDefault="006530CB" w:rsidP="006530CB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1.1. A társaság cégneve: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Közkereseti Társaság</w:t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Kkt.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1.3. A társaság székhelye: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"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7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6530CB" w:rsidRPr="00AB0703" w:rsidRDefault="006530CB" w:rsidP="006530CB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after="0" w:line="240" w:lineRule="auto"/>
        <w:ind w:left="397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azonos a központi ügyintézés helyével: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tagjai</w:t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24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3. A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i)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3"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3.1. Főtevékenység:</w:t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3.2. Egyéb tevékenységi </w:t>
      </w:r>
      <w:proofErr w:type="gramStart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4. A társaság működésének időtartama</w:t>
      </w:r>
    </w:p>
    <w:p w:rsidR="006530CB" w:rsidRPr="00AB0703" w:rsidRDefault="006530CB" w:rsidP="006530C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időtartama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határozatlan.</w:t>
      </w:r>
    </w:p>
    <w:p w:rsidR="006530CB" w:rsidRPr="00AB0703" w:rsidRDefault="006530CB" w:rsidP="006530C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ab/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határozott,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5.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tagok felelőssége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tagok a társaság vagyonával nem fedezett hitelezői követelések kiegyenlítéséért saját vagyonukkal korlátlanul és egyetemlegesen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állnak helyt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6. A társaság vagyona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tagok a társaság működéséhez szükséges vagyon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mértékét 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............................................. Ft,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azaz 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...........................................................................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összegben határozzák meg, amely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 Ft, azaz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készpénzből,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17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Ft, azaz 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áll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tabs>
          <w:tab w:val="left" w:pos="482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nem pénzbeli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vagyoni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megnevezése és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426"/>
          <w:tab w:val="right" w:leader="dot" w:pos="3261"/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426"/>
          <w:tab w:val="right" w:leader="dot" w:pos="3261"/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7. Az egyes tagok vagyoni hozzájárulása, rendelkezésre bocsátásának ideje</w:t>
      </w:r>
    </w:p>
    <w:p w:rsidR="006530CB" w:rsidRPr="00AB0703" w:rsidRDefault="006530CB" w:rsidP="006530CB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7.1. 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 ……………………………………………………………………Ft.</w:t>
      </w:r>
    </w:p>
    <w:p w:rsidR="006530CB" w:rsidRPr="00AB0703" w:rsidRDefault="006530CB" w:rsidP="006530CB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vagyoni hozzájárulás összetétele: 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bookmarkStart w:id="0" w:name="_Ref219560594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  <w:bookmarkEnd w:id="0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0262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befizetés </w:t>
      </w:r>
      <w:r w:rsidR="000262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pénzforgalmi számlájára</w:t>
      </w:r>
      <w:r w:rsidR="000262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a társaság házipénztárába (aláhúzással jelölendő</w:t>
      </w:r>
      <w:r w:rsidR="000262A4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0"/>
      </w:r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megnevezésű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7.2.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 …………………………………………………………………… Ft.</w:t>
      </w:r>
    </w:p>
    <w:p w:rsidR="006530CB" w:rsidRPr="00AB0703" w:rsidRDefault="006530CB" w:rsidP="006530CB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0262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befizetés </w:t>
      </w:r>
      <w:r w:rsidR="000262A4"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pénzforgalmi számlájára</w:t>
      </w:r>
      <w:r w:rsidR="000262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a társaság házipénztárába (aláhúzással jelölendő</w:t>
      </w:r>
      <w:r w:rsidR="000262A4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bookmarkStart w:id="2" w:name="_GoBack"/>
      <w:bookmarkEnd w:id="2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4"/>
      </w:r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……………………megnevezésű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84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21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8. A nyereség felosztása, a veszteség viselése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8.1. Egyik tag sem köteles vagyoni hozzájárulását a társasági szerződésben meghatározott összeget meghaladóan növelni, vagy veszteség esetén azt kiegészíteni. A tag a vagyoni hozzájárulását vagy annak értékét a társaság, illetve a tagsági jogviszony fennállása alatt nem követelheti vissza.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8.2. A nyereség és a veszteség a tagok között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5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vagyoni hozzájárulásuk arányában oszlik meg.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arányban oszlik meg azzal, hogy a nyereségből vagy a veszteség viseléséből egyik tagot sem lehet kizárni:</w:t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..................................................%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.......................................................%</w:t>
      </w:r>
    </w:p>
    <w:p w:rsidR="006530CB" w:rsidRPr="00AB0703" w:rsidRDefault="006530CB" w:rsidP="006530CB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....................................................%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.........................................................%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9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9.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tagok gyűlése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9.1. A társaság legfőbb szerve a tagok gyűlése. A tagok gyűlését évente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7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egyszer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lastRenderedPageBreak/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hónapi gyakorisággal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8"/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hívni a társaság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9"/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székhelyére vagy telephelyére.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30"/>
      </w:r>
      <w:r w:rsidRPr="00AB0703">
        <w:rPr>
          <w:rFonts w:ascii="Times New Roman" w:eastAsia="Times New Roman" w:hAnsi="Times New Roman" w:cs="Times New Roman"/>
          <w:i/>
          <w:iCs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9.2. A tagok gyűlése határozatképes, ha azon a leadható szavazatok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több mint felét ké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pviselő szavazásra jogosult tag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b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%-át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képviselő szavazásra jogosult tag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7" w:hang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részt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vesz. 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9.3. A tagok gyűlése a leadható összes szavazatszámhoz viszonyított szótöbbséggel hozza meg határozatait. A határozathozatal egyszerű szótöbbséggel történik, kivéve azokat a kérdéseket, amelyek esetében a törvény legalább háromnegyedes szótöbbséget vagy egyhangúságot ír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elő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9.4. A tagok gyűlése legalább háromnegyedes szótöbbséggel meghozott határozattal bármely kérdés eldöntését a saját hatáskörébe vonhatja. 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9.5. A tagok gyűlése hatáskörébe tartozó kérdésekben a tagok ülés tartása nélkül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határozhatnak.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9.6. A döntések meghozatalakor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tagnak azonos mértékű szavazata van.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tagok az alábbi szavazati joggal rendelkeznek azzal, hogy minden tagnak legalább egy szavazata van:</w:t>
      </w:r>
    </w:p>
    <w:p w:rsidR="006530CB" w:rsidRPr="00AB0703" w:rsidRDefault="006530CB" w:rsidP="006530CB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……………………………………………………………………………………………...</w:t>
      </w:r>
      <w:proofErr w:type="gramEnd"/>
    </w:p>
    <w:p w:rsidR="006530CB" w:rsidRPr="00AB0703" w:rsidRDefault="006530CB" w:rsidP="006530CB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10. Az ügyvezetés és képviselet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ügyvezetésére és képviseletére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inden tag idő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beli korlátozás nélkül jogosult.</w:t>
      </w:r>
    </w:p>
    <w:p w:rsidR="006530CB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kezdete: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jogviszonyban / munkaviszonyban</w:t>
      </w:r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7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időbeli korlátozás nélkül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1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tag határozott ideig jogosult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vége: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határozott ideig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4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5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510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vége: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8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11. Cégvezető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11.1. A társaságnál cégvezető kinevezésére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9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1"/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Kinevezés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égjegyzés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12.1.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önálló cégjegyzésre jogosultak:</w:t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12.2. 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5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13. Könyvvizsgáló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55"/>
      </w:r>
    </w:p>
    <w:p w:rsidR="006530CB" w:rsidRPr="00AB0703" w:rsidRDefault="006530CB" w:rsidP="006530C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13.1. A társaság könyvvizsgálója:</w:t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680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könyvvizsgálat elvégzéséért személyében felelős természetes személy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Helyettes könyvvizsgáló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4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14.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tagsági jogviszony megszűnése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tagsági jogviszony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törvényben (Ptk.)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szűnik meg.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15. A társaság megszűnése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esetén a tartozások kiegyenlítése után fennmaradó vagyont a tagok között a vagyoni hozzájárulásuk arányában kell felosztani.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16. Vegyes és záró rendelkezések, nyilatkozatok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16.1. A természetes személy tagok kijelentik, hogy nagykorúak, továbbá nem tagjai olyan más gazdasági társaságnak, ahol felelősségük korlátlan, és nem egyéni vállalkozók. Kijelentik továbbá, hogy eltiltás hatálya alatt nem állnak. 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16.2. Az ügyvezetésre és a képviseletre jogosult tagok kijelentik, hogy nem összeférhetetlenek, és nem állnak eltiltás hatálya alatt.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16.3. Azokban az esetekben, amikor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Ptk.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Cégközlönyben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9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16.4. A jelen társasági szerződésben nem szabályozott kérdésekben a Ptk. rendelkezéseit kell alkalmazni.</w:t>
      </w:r>
    </w:p>
    <w:p w:rsidR="006530CB" w:rsidRPr="00AB0703" w:rsidRDefault="006530CB" w:rsidP="006530CB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</w:t>
      </w:r>
    </w:p>
    <w:p w:rsidR="006530CB" w:rsidRPr="00AB0703" w:rsidRDefault="006530CB" w:rsidP="006530CB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Tagok aláírása: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84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6530CB" w:rsidRPr="00AB0703" w:rsidRDefault="00EA5B73" w:rsidP="00EA5B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Okirati ellenjegyzés/közjegyzői okirat elemei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1"/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87E" w:rsidRDefault="0074614B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4B" w:rsidRDefault="0074614B" w:rsidP="006530CB">
      <w:pPr>
        <w:spacing w:after="0" w:line="240" w:lineRule="auto"/>
      </w:pPr>
      <w:r>
        <w:separator/>
      </w:r>
    </w:p>
  </w:endnote>
  <w:endnote w:type="continuationSeparator" w:id="0">
    <w:p w:rsidR="0074614B" w:rsidRDefault="0074614B" w:rsidP="0065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4B" w:rsidRDefault="0074614B" w:rsidP="006530CB">
      <w:pPr>
        <w:spacing w:after="0" w:line="240" w:lineRule="auto"/>
      </w:pPr>
      <w:r>
        <w:separator/>
      </w:r>
    </w:p>
  </w:footnote>
  <w:footnote w:type="continuationSeparator" w:id="0">
    <w:p w:rsidR="0074614B" w:rsidRDefault="0074614B" w:rsidP="006530CB">
      <w:pPr>
        <w:spacing w:after="0" w:line="240" w:lineRule="auto"/>
      </w:pPr>
      <w:r>
        <w:continuationSeparator/>
      </w:r>
    </w:p>
  </w:footnote>
  <w:footnote w:id="1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A társasági szerződés szövege csak ott és annyiban bővíthető vagy változtatható, amennyiben a minta azt kifejezetten megengedi. A szükség szerint kitöltendő szövegrészek abban az esetben is a szerződésminta részét képezik, amennyiben </w:t>
      </w:r>
      <w:proofErr w:type="gramStart"/>
      <w:r w:rsidRPr="000F5F2E">
        <w:rPr>
          <w:sz w:val="16"/>
          <w:szCs w:val="16"/>
        </w:rPr>
        <w:t>ezen</w:t>
      </w:r>
      <w:proofErr w:type="gramEnd"/>
      <w:r w:rsidRPr="000F5F2E">
        <w:rPr>
          <w:sz w:val="16"/>
          <w:szCs w:val="16"/>
        </w:rPr>
        <w:t xml:space="preserve"> részek kitöltésére az adott társaság esetében nincs szükség.</w:t>
      </w:r>
    </w:p>
  </w:footnote>
  <w:footnote w:id="2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Szükség esetén kitöltendő.</w:t>
      </w:r>
    </w:p>
  </w:footnote>
  <w:footnote w:id="3">
    <w:p w:rsidR="006530CB" w:rsidRPr="000F5F2E" w:rsidRDefault="006530CB" w:rsidP="006530CB">
      <w:pPr>
        <w:pStyle w:val="Lbjegyzetszveg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Aláhúzással jelölendő.</w:t>
      </w:r>
    </w:p>
  </w:footnote>
  <w:footnote w:id="4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5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Szükség</w:t>
      </w:r>
      <w:r>
        <w:rPr>
          <w:sz w:val="16"/>
          <w:szCs w:val="16"/>
        </w:rPr>
        <w:t xml:space="preserve"> </w:t>
      </w:r>
      <w:r w:rsidRPr="000F5F2E">
        <w:rPr>
          <w:sz w:val="16"/>
          <w:szCs w:val="16"/>
        </w:rPr>
        <w:t>esetén kitöltendő, bővíthető.</w:t>
      </w:r>
    </w:p>
  </w:footnote>
  <w:footnote w:id="6">
    <w:p w:rsidR="006530CB" w:rsidRPr="000F5F2E" w:rsidRDefault="006530CB" w:rsidP="006530CB">
      <w:pPr>
        <w:pStyle w:val="Lbjegyzetszveg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Természetes személy tag esetén kell kitölteni.</w:t>
      </w:r>
    </w:p>
  </w:footnote>
  <w:footnote w:id="7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Szervezet esetén kell kitölteni.</w:t>
      </w:r>
    </w:p>
  </w:footnote>
  <w:footnote w:id="8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216A7A">
        <w:rPr>
          <w:sz w:val="16"/>
          <w:szCs w:val="16"/>
        </w:rPr>
        <w:t xml:space="preserve"> stb. esetén).</w:t>
      </w:r>
    </w:p>
  </w:footnote>
  <w:footnote w:id="9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További tag esetén bővíthető. </w:t>
      </w:r>
    </w:p>
  </w:footnote>
  <w:footnote w:id="10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Természetes személy tag esetén kell kitölteni.</w:t>
      </w:r>
    </w:p>
  </w:footnote>
  <w:footnote w:id="11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Szervezet esetén kell kitölteni.</w:t>
      </w:r>
    </w:p>
  </w:footnote>
  <w:footnote w:id="12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216A7A">
        <w:rPr>
          <w:sz w:val="16"/>
          <w:szCs w:val="16"/>
        </w:rPr>
        <w:t xml:space="preserve"> stb. esetén).</w:t>
      </w:r>
    </w:p>
  </w:footnote>
  <w:footnote w:id="13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A statisztikai nómenklatúrát a tevékenységi </w:t>
      </w:r>
      <w:proofErr w:type="gramStart"/>
      <w:r w:rsidRPr="00216A7A">
        <w:rPr>
          <w:sz w:val="16"/>
          <w:szCs w:val="16"/>
        </w:rPr>
        <w:t>kör(</w:t>
      </w:r>
      <w:proofErr w:type="spellStart"/>
      <w:proofErr w:type="gramEnd"/>
      <w:r w:rsidRPr="00216A7A">
        <w:rPr>
          <w:sz w:val="16"/>
          <w:szCs w:val="16"/>
        </w:rPr>
        <w:t>ök</w:t>
      </w:r>
      <w:proofErr w:type="spellEnd"/>
      <w:r w:rsidRPr="00216A7A">
        <w:rPr>
          <w:sz w:val="16"/>
          <w:szCs w:val="16"/>
        </w:rPr>
        <w:t xml:space="preserve">) vonatkozásában nem kell feltüntetni.  </w:t>
      </w:r>
    </w:p>
  </w:footnote>
  <w:footnote w:id="14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Szükség esetén kitölthető, bővíthető.</w:t>
      </w:r>
    </w:p>
  </w:footnote>
  <w:footnote w:id="15">
    <w:p w:rsidR="006530CB" w:rsidRPr="00A76671" w:rsidRDefault="006530CB" w:rsidP="006530CB">
      <w:pPr>
        <w:pStyle w:val="Lbjegyzetszveg"/>
        <w:jc w:val="both"/>
        <w:rPr>
          <w:sz w:val="16"/>
          <w:szCs w:val="16"/>
        </w:rPr>
      </w:pPr>
      <w:r w:rsidRPr="00A76671">
        <w:rPr>
          <w:rStyle w:val="Lbjegyzet-hivatkozs"/>
          <w:sz w:val="16"/>
          <w:szCs w:val="16"/>
        </w:rPr>
        <w:footnoteRef/>
      </w:r>
      <w:r w:rsidRPr="00A76671">
        <w:rPr>
          <w:sz w:val="16"/>
          <w:szCs w:val="16"/>
        </w:rPr>
        <w:t xml:space="preserve"> Aláhúzással jelölendő.</w:t>
      </w:r>
    </w:p>
  </w:footnote>
  <w:footnote w:id="16">
    <w:p w:rsidR="006530CB" w:rsidRPr="008C3CB9" w:rsidRDefault="006530CB" w:rsidP="006530CB">
      <w:pPr>
        <w:pStyle w:val="Lbjegyzetszveg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17">
    <w:p w:rsidR="006530CB" w:rsidRPr="006E560A" w:rsidRDefault="006530CB" w:rsidP="006530CB">
      <w:pPr>
        <w:pStyle w:val="Lbjegyzetszveg"/>
        <w:rPr>
          <w:sz w:val="16"/>
          <w:szCs w:val="16"/>
        </w:rPr>
      </w:pPr>
      <w:r w:rsidRPr="006E560A">
        <w:rPr>
          <w:rStyle w:val="Lbjegyzet-hivatkozs"/>
          <w:sz w:val="16"/>
          <w:szCs w:val="16"/>
        </w:rPr>
        <w:footnoteRef/>
      </w:r>
      <w:r w:rsidRPr="006E560A">
        <w:rPr>
          <w:sz w:val="16"/>
          <w:szCs w:val="16"/>
        </w:rPr>
        <w:t xml:space="preserve"> Szükség esetén kitöltendő. </w:t>
      </w:r>
    </w:p>
  </w:footnote>
  <w:footnote w:id="18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A b) pont kitöltése esetén kitöltendő, és több nem pénzbeli hozzájárulás esetén bővíthető.</w:t>
      </w:r>
    </w:p>
  </w:footnote>
  <w:footnote w:id="19">
    <w:p w:rsidR="006530CB" w:rsidRDefault="006530CB" w:rsidP="006530CB">
      <w:pPr>
        <w:pStyle w:val="Lbjegyzetszveg"/>
      </w:pPr>
      <w:bookmarkStart w:id="1" w:name="_Ref219560604"/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  <w:bookmarkEnd w:id="1"/>
    </w:p>
  </w:footnote>
  <w:footnote w:id="20">
    <w:p w:rsidR="006530CB" w:rsidRPr="006E560A" w:rsidRDefault="006530CB" w:rsidP="006530CB">
      <w:pPr>
        <w:pStyle w:val="Lbjegyzetszveg"/>
        <w:rPr>
          <w:sz w:val="16"/>
          <w:szCs w:val="16"/>
        </w:rPr>
      </w:pPr>
      <w:r w:rsidRPr="006E560A">
        <w:rPr>
          <w:rStyle w:val="Lbjegyzet-hivatkozs"/>
          <w:sz w:val="16"/>
          <w:szCs w:val="16"/>
        </w:rPr>
        <w:footnoteRef/>
      </w:r>
      <w:r w:rsidRPr="006E560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Szükség szerint kitöltendő, több nem pénzbeli vagyoni hozzájárulás esetén bővíthető. </w:t>
      </w:r>
    </w:p>
  </w:footnote>
  <w:footnote w:id="21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</w:t>
      </w:r>
      <w:r>
        <w:rPr>
          <w:sz w:val="16"/>
          <w:szCs w:val="16"/>
        </w:rPr>
        <w:t>.</w:t>
      </w:r>
    </w:p>
  </w:footnote>
  <w:footnote w:id="22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További tag esetén bővíthető.</w:t>
      </w:r>
    </w:p>
  </w:footnote>
  <w:footnote w:id="23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24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Szükség szerint kitöltendő,</w:t>
      </w:r>
      <w:r w:rsidRPr="00CC4DC3">
        <w:rPr>
          <w:sz w:val="16"/>
          <w:szCs w:val="16"/>
        </w:rPr>
        <w:t xml:space="preserve"> </w:t>
      </w:r>
      <w:r>
        <w:rPr>
          <w:sz w:val="16"/>
          <w:szCs w:val="16"/>
        </w:rPr>
        <w:t>több nem pénzbeli vagyoni hozzájárulás esetén bővíthető.</w:t>
      </w:r>
    </w:p>
  </w:footnote>
  <w:footnote w:id="25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Aláhúzással jelölendő.</w:t>
      </w:r>
    </w:p>
  </w:footnote>
  <w:footnote w:id="26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Több tag esetén bővíthető.</w:t>
      </w:r>
    </w:p>
  </w:footnote>
  <w:footnote w:id="27">
    <w:p w:rsidR="006530CB" w:rsidRPr="004A3541" w:rsidRDefault="006530CB" w:rsidP="006530CB">
      <w:pPr>
        <w:pStyle w:val="Lbjegyzetszveg"/>
        <w:rPr>
          <w:sz w:val="16"/>
          <w:szCs w:val="16"/>
        </w:rPr>
      </w:pPr>
      <w:r w:rsidRPr="004A3541">
        <w:rPr>
          <w:rStyle w:val="Lbjegyzet-hivatkozs"/>
          <w:sz w:val="16"/>
          <w:szCs w:val="16"/>
        </w:rPr>
        <w:footnoteRef/>
      </w:r>
      <w:r w:rsidRPr="004A3541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28">
    <w:p w:rsidR="006530CB" w:rsidRPr="00720DC8" w:rsidRDefault="006530CB" w:rsidP="006530C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Számmal jelölendő.</w:t>
      </w:r>
    </w:p>
  </w:footnote>
  <w:footnote w:id="29">
    <w:p w:rsidR="006530CB" w:rsidRPr="00720DC8" w:rsidRDefault="006530CB" w:rsidP="006530C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30">
    <w:p w:rsidR="006530CB" w:rsidRPr="00720DC8" w:rsidRDefault="006530CB" w:rsidP="006530C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Pontos címmel jelölendő.</w:t>
      </w:r>
      <w:r>
        <w:rPr>
          <w:sz w:val="16"/>
          <w:szCs w:val="16"/>
        </w:rPr>
        <w:t xml:space="preserve"> Csak belföldi cím adható meg.</w:t>
      </w:r>
    </w:p>
  </w:footnote>
  <w:footnote w:id="31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1EFD">
        <w:rPr>
          <w:sz w:val="16"/>
          <w:szCs w:val="16"/>
        </w:rPr>
        <w:t>Aláhúzással jelölendő</w:t>
      </w:r>
      <w:r>
        <w:rPr>
          <w:sz w:val="16"/>
          <w:szCs w:val="16"/>
        </w:rPr>
        <w:t xml:space="preserve">. </w:t>
      </w:r>
    </w:p>
  </w:footnote>
  <w:footnote w:id="32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0796">
        <w:rPr>
          <w:sz w:val="16"/>
          <w:szCs w:val="16"/>
        </w:rPr>
        <w:t>A b) pont választása esetén kitöltése kötelező</w:t>
      </w:r>
      <w:r>
        <w:t xml:space="preserve">. </w:t>
      </w:r>
    </w:p>
  </w:footnote>
  <w:footnote w:id="33">
    <w:p w:rsidR="006530CB" w:rsidRPr="00D202E8" w:rsidRDefault="006530CB" w:rsidP="006530CB">
      <w:pPr>
        <w:pStyle w:val="Lbjegyzetszveg"/>
        <w:rPr>
          <w:sz w:val="16"/>
          <w:szCs w:val="16"/>
        </w:rPr>
      </w:pPr>
      <w:r w:rsidRPr="00D202E8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Ptk. 3:143. § (4), (5) </w:t>
      </w:r>
      <w:proofErr w:type="spellStart"/>
      <w:r>
        <w:rPr>
          <w:sz w:val="16"/>
          <w:szCs w:val="16"/>
        </w:rPr>
        <w:t>bek</w:t>
      </w:r>
      <w:proofErr w:type="spellEnd"/>
      <w:proofErr w:type="gramStart"/>
      <w:r>
        <w:rPr>
          <w:sz w:val="16"/>
          <w:szCs w:val="16"/>
        </w:rPr>
        <w:t>.,</w:t>
      </w:r>
      <w:proofErr w:type="gramEnd"/>
      <w:r>
        <w:rPr>
          <w:sz w:val="16"/>
          <w:szCs w:val="16"/>
        </w:rPr>
        <w:t xml:space="preserve"> 3:</w:t>
      </w:r>
      <w:r w:rsidRPr="00D202E8">
        <w:rPr>
          <w:sz w:val="16"/>
          <w:szCs w:val="16"/>
        </w:rPr>
        <w:t xml:space="preserve">148. § </w:t>
      </w:r>
    </w:p>
  </w:footnote>
  <w:footnote w:id="34">
    <w:p w:rsidR="006530CB" w:rsidRPr="00D202E8" w:rsidRDefault="006530CB" w:rsidP="006530CB">
      <w:pPr>
        <w:pStyle w:val="Lbjegyzetszveg"/>
        <w:rPr>
          <w:sz w:val="16"/>
          <w:szCs w:val="16"/>
        </w:rPr>
      </w:pPr>
      <w:r w:rsidRPr="00D202E8">
        <w:rPr>
          <w:rStyle w:val="Lbjegyzet-hivatkozs"/>
          <w:sz w:val="16"/>
          <w:szCs w:val="16"/>
        </w:rPr>
        <w:footnoteRef/>
      </w:r>
      <w:r w:rsidRPr="00D202E8">
        <w:rPr>
          <w:sz w:val="16"/>
          <w:szCs w:val="16"/>
        </w:rPr>
        <w:t xml:space="preserve"> Ptk. 3:20. §</w:t>
      </w:r>
    </w:p>
  </w:footnote>
  <w:footnote w:id="35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Aláhúzással jelölendő.</w:t>
      </w:r>
    </w:p>
  </w:footnote>
  <w:footnote w:id="36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0796">
        <w:rPr>
          <w:sz w:val="16"/>
          <w:szCs w:val="16"/>
        </w:rPr>
        <w:t>Több tag esetén bővíthető.</w:t>
      </w:r>
      <w:r>
        <w:t xml:space="preserve"> </w:t>
      </w:r>
    </w:p>
  </w:footnote>
  <w:footnote w:id="37">
    <w:p w:rsidR="006530CB" w:rsidRPr="003A287E" w:rsidRDefault="006530CB" w:rsidP="006530C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0B0CD7">
        <w:rPr>
          <w:sz w:val="22"/>
          <w:szCs w:val="22"/>
          <w:lang w:eastAsia="hu-HU"/>
        </w:rPr>
        <w:t xml:space="preserve"> </w:t>
      </w:r>
      <w:r w:rsidRPr="000B0CD7">
        <w:rPr>
          <w:sz w:val="16"/>
          <w:szCs w:val="16"/>
        </w:rPr>
        <w:t>Kitöltése nem kötelező.</w:t>
      </w:r>
    </w:p>
  </w:footnote>
  <w:footnote w:id="38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Több ü</w:t>
      </w:r>
      <w:r>
        <w:rPr>
          <w:sz w:val="16"/>
          <w:szCs w:val="16"/>
        </w:rPr>
        <w:t>gy</w:t>
      </w:r>
      <w:r w:rsidRPr="00EC1AE8">
        <w:rPr>
          <w:sz w:val="16"/>
          <w:szCs w:val="16"/>
        </w:rPr>
        <w:t>vezetésre és képviseletre jogosult tag esetén bővíthető.</w:t>
      </w:r>
    </w:p>
  </w:footnote>
  <w:footnote w:id="39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 w:rsidRPr="00EC1AE8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EC1AE8">
        <w:rPr>
          <w:sz w:val="16"/>
          <w:szCs w:val="16"/>
        </w:rPr>
        <w:t>vezetést az általa kijelölt természetes személy útján látja el, e jogi személy tag cégnevét kell megjelölni</w:t>
      </w:r>
      <w:r>
        <w:rPr>
          <w:sz w:val="16"/>
          <w:szCs w:val="16"/>
        </w:rPr>
        <w:t>.</w:t>
      </w:r>
      <w:r>
        <w:t xml:space="preserve"> </w:t>
      </w:r>
    </w:p>
  </w:footnote>
  <w:footnote w:id="40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</w:t>
      </w:r>
      <w:r>
        <w:rPr>
          <w:sz w:val="16"/>
          <w:szCs w:val="16"/>
        </w:rPr>
        <w:t>Szükség esetén kitöltendő.</w:t>
      </w:r>
    </w:p>
  </w:footnote>
  <w:footnote w:id="41">
    <w:p w:rsidR="006530CB" w:rsidRPr="003A287E" w:rsidRDefault="006530CB" w:rsidP="006530C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42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Legfeljebb 5 évig (</w:t>
      </w:r>
      <w:r>
        <w:rPr>
          <w:sz w:val="16"/>
          <w:szCs w:val="16"/>
        </w:rPr>
        <w:t>Ptk. 3:114. §)</w:t>
      </w:r>
    </w:p>
  </w:footnote>
  <w:footnote w:id="43">
    <w:p w:rsidR="006530CB" w:rsidRPr="003A287E" w:rsidRDefault="006530CB" w:rsidP="006530C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44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C1AE8">
        <w:rPr>
          <w:sz w:val="16"/>
          <w:szCs w:val="16"/>
        </w:rPr>
        <w:t>Legfeljebb 5 évig (</w:t>
      </w:r>
      <w:r>
        <w:rPr>
          <w:sz w:val="16"/>
          <w:szCs w:val="16"/>
        </w:rPr>
        <w:t>Ptk. 3:114. §)</w:t>
      </w:r>
    </w:p>
  </w:footnote>
  <w:footnote w:id="45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Több ü</w:t>
      </w:r>
      <w:r>
        <w:rPr>
          <w:sz w:val="16"/>
          <w:szCs w:val="16"/>
        </w:rPr>
        <w:t>gy</w:t>
      </w:r>
      <w:r w:rsidRPr="00EC1AE8">
        <w:rPr>
          <w:sz w:val="16"/>
          <w:szCs w:val="16"/>
        </w:rPr>
        <w:t>vezetésre és képviseletre jogosult tag esetén bővíthető.</w:t>
      </w:r>
    </w:p>
  </w:footnote>
  <w:footnote w:id="46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 w:rsidRPr="00EC1AE8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EC1AE8">
        <w:rPr>
          <w:sz w:val="16"/>
          <w:szCs w:val="16"/>
        </w:rPr>
        <w:t>vezetést az általa kijelölt természetes személy útján látja el, e jogi személy tag cégnevét kell megjelölni</w:t>
      </w:r>
      <w:r>
        <w:rPr>
          <w:sz w:val="16"/>
          <w:szCs w:val="16"/>
        </w:rPr>
        <w:t>.</w:t>
      </w:r>
      <w:r>
        <w:t xml:space="preserve"> </w:t>
      </w:r>
    </w:p>
  </w:footnote>
  <w:footnote w:id="47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</w:t>
      </w:r>
      <w:r>
        <w:rPr>
          <w:sz w:val="16"/>
          <w:szCs w:val="16"/>
        </w:rPr>
        <w:t>Szükség esetén kitöltendő.</w:t>
      </w:r>
    </w:p>
  </w:footnote>
  <w:footnote w:id="48">
    <w:p w:rsidR="006530CB" w:rsidRPr="003A287E" w:rsidRDefault="006530CB" w:rsidP="006530C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49">
    <w:p w:rsidR="006530CB" w:rsidRPr="005C26AC" w:rsidRDefault="006530CB" w:rsidP="006530CB">
      <w:pPr>
        <w:pStyle w:val="Lbjegyzetszveg"/>
        <w:jc w:val="both"/>
        <w:rPr>
          <w:sz w:val="16"/>
          <w:szCs w:val="16"/>
        </w:rPr>
      </w:pPr>
      <w:r w:rsidRPr="005C26AC">
        <w:rPr>
          <w:sz w:val="16"/>
          <w:szCs w:val="16"/>
          <w:vertAlign w:val="superscript"/>
        </w:rPr>
        <w:t>45</w:t>
      </w:r>
      <w:r w:rsidRPr="005C26AC">
        <w:rPr>
          <w:sz w:val="16"/>
          <w:szCs w:val="16"/>
        </w:rPr>
        <w:t xml:space="preserve"> Aláhúzással jelölendő</w:t>
      </w:r>
    </w:p>
  </w:footnote>
  <w:footnote w:id="50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5C26AC">
        <w:rPr>
          <w:sz w:val="16"/>
          <w:szCs w:val="16"/>
          <w:vertAlign w:val="superscript"/>
        </w:rPr>
        <w:t>46</w:t>
      </w:r>
      <w:r>
        <w:rPr>
          <w:sz w:val="16"/>
          <w:szCs w:val="16"/>
        </w:rPr>
        <w:t xml:space="preserve"> A 11.1. b) pont esetében kitöltendő.</w:t>
      </w:r>
    </w:p>
  </w:footnote>
  <w:footnote w:id="51">
    <w:p w:rsidR="006530CB" w:rsidRPr="00F02592" w:rsidRDefault="006530CB" w:rsidP="006530CB">
      <w:pPr>
        <w:pStyle w:val="Lbjegyzetszveg"/>
        <w:rPr>
          <w:sz w:val="16"/>
          <w:szCs w:val="16"/>
        </w:rPr>
      </w:pPr>
      <w:r w:rsidRPr="00F02592">
        <w:rPr>
          <w:rStyle w:val="Lbjegyzet-hivatkozs"/>
          <w:sz w:val="16"/>
          <w:szCs w:val="16"/>
        </w:rPr>
        <w:footnoteRef/>
      </w:r>
      <w:r w:rsidRPr="00F02592">
        <w:rPr>
          <w:sz w:val="16"/>
          <w:szCs w:val="16"/>
        </w:rPr>
        <w:t xml:space="preserve"> Szükség esetén bővíthető. </w:t>
      </w:r>
    </w:p>
  </w:footnote>
  <w:footnote w:id="52">
    <w:p w:rsidR="006530CB" w:rsidRPr="00F02592" w:rsidRDefault="006530CB" w:rsidP="006530CB">
      <w:pPr>
        <w:pStyle w:val="Lbjegyzetszveg"/>
        <w:rPr>
          <w:sz w:val="16"/>
          <w:szCs w:val="16"/>
        </w:rPr>
      </w:pPr>
      <w:r w:rsidRPr="00F02592">
        <w:rPr>
          <w:rStyle w:val="Lbjegyzet-hivatkozs"/>
          <w:sz w:val="16"/>
          <w:szCs w:val="16"/>
        </w:rPr>
        <w:footnoteRef/>
      </w:r>
      <w:r w:rsidRPr="00F025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53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Szükség esetén kitöltendő.</w:t>
      </w:r>
    </w:p>
  </w:footnote>
  <w:footnote w:id="54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Szükség szerint bővíthető.</w:t>
      </w:r>
    </w:p>
  </w:footnote>
  <w:footnote w:id="55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 Ptk. 3:38. § és 3: 129-131 </w:t>
      </w:r>
      <w:r w:rsidRPr="009B184F">
        <w:rPr>
          <w:sz w:val="16"/>
          <w:szCs w:val="16"/>
        </w:rPr>
        <w:t>§ esetén.</w:t>
      </w:r>
    </w:p>
  </w:footnote>
  <w:footnote w:id="56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Természetes személy esetén kell kitölteni.</w:t>
      </w:r>
    </w:p>
  </w:footnote>
  <w:footnote w:id="57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Szervezet esetén kell kitölteni.</w:t>
      </w:r>
    </w:p>
  </w:footnote>
  <w:footnote w:id="58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Aláhúzással jelölendő.</w:t>
      </w:r>
    </w:p>
  </w:footnote>
  <w:footnote w:id="59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Amennyiben a társaság a közvetlen közzétételi kötelezettségének honlapján tesz eleget, a cégjegyzéknek tartalmaznia kell a társaság honlapjának címét.</w:t>
      </w:r>
    </w:p>
  </w:footnote>
  <w:footnote w:id="60">
    <w:p w:rsidR="006530CB" w:rsidRPr="00A76CF0" w:rsidRDefault="006530CB" w:rsidP="006530CB">
      <w:pPr>
        <w:pStyle w:val="Lbjegyzetszveg"/>
        <w:rPr>
          <w:sz w:val="16"/>
          <w:szCs w:val="16"/>
        </w:rPr>
      </w:pPr>
      <w:r w:rsidRPr="00A84943">
        <w:rPr>
          <w:rStyle w:val="Lbjegyzet-hivatkozs"/>
          <w:sz w:val="16"/>
          <w:szCs w:val="16"/>
        </w:rPr>
        <w:footnoteRef/>
      </w:r>
      <w:r w:rsidRPr="00A84943">
        <w:rPr>
          <w:sz w:val="16"/>
          <w:szCs w:val="16"/>
        </w:rPr>
        <w:t xml:space="preserve"> Bővíthető</w:t>
      </w:r>
    </w:p>
  </w:footnote>
  <w:footnote w:id="61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A5B73" w:rsidRPr="00571EE5">
        <w:rPr>
          <w:sz w:val="16"/>
          <w:szCs w:val="16"/>
        </w:rPr>
        <w:t>Ügyvédi, kamarai</w:t>
      </w:r>
      <w:r w:rsidR="00EA5B73">
        <w:rPr>
          <w:sz w:val="16"/>
          <w:szCs w:val="16"/>
        </w:rPr>
        <w:t xml:space="preserve"> </w:t>
      </w:r>
      <w:r w:rsidR="00EA5B73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EA5B73">
        <w:rPr>
          <w:sz w:val="16"/>
          <w:szCs w:val="16"/>
        </w:rPr>
        <w:t xml:space="preserve"> </w:t>
      </w:r>
      <w:r w:rsidR="00EA5B73" w:rsidRPr="00571EE5">
        <w:rPr>
          <w:sz w:val="16"/>
          <w:szCs w:val="16"/>
        </w:rPr>
        <w:t>elemek teljesítése érdekében a szerződésminta bővíthető, változtatható</w:t>
      </w:r>
      <w:r w:rsidRPr="00EE24CD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CB"/>
    <w:rsid w:val="000262A4"/>
    <w:rsid w:val="0027519F"/>
    <w:rsid w:val="00275F14"/>
    <w:rsid w:val="004E44AE"/>
    <w:rsid w:val="00611D64"/>
    <w:rsid w:val="006530CB"/>
    <w:rsid w:val="0074614B"/>
    <w:rsid w:val="008B75CC"/>
    <w:rsid w:val="00AE4957"/>
    <w:rsid w:val="00E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0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6530C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65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30C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0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6530C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65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30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Kerekes Tímea</cp:lastModifiedBy>
  <cp:revision>2</cp:revision>
  <dcterms:created xsi:type="dcterms:W3CDTF">2020-01-08T15:14:00Z</dcterms:created>
  <dcterms:modified xsi:type="dcterms:W3CDTF">2020-01-08T15:14:00Z</dcterms:modified>
</cp:coreProperties>
</file>